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93" w:rsidRDefault="00EA7BE0"/>
    <w:p w:rsidR="0074660D" w:rsidRDefault="0074660D"/>
    <w:p w:rsidR="0074660D" w:rsidRPr="00CE3FAE" w:rsidRDefault="0074660D" w:rsidP="0074660D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CE3FAE">
        <w:rPr>
          <w:rFonts w:ascii="Arial" w:hAnsi="Arial" w:cs="Arial"/>
          <w:b/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Verfügungsfonds </w:t>
      </w:r>
      <w:r w:rsidRPr="00CE3FAE">
        <w:rPr>
          <w:rFonts w:ascii="Arial" w:hAnsi="Arial" w:cs="Arial"/>
          <w:b/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Übersicht zur Finanzierung und den förderungsfähigen Maßnahmen</w:t>
      </w:r>
    </w:p>
    <w:p w:rsidR="0074660D" w:rsidRDefault="0074660D" w:rsidP="0074660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1868"/>
        <w:gridCol w:w="3669"/>
        <w:gridCol w:w="3677"/>
      </w:tblGrid>
      <w:tr w:rsidR="0074660D" w:rsidRPr="00F37FB1" w:rsidTr="001113F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74660D" w:rsidRPr="00F37FB1" w:rsidRDefault="0074660D" w:rsidP="00111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Verfügungsfonds</w:t>
            </w:r>
            <w:r>
              <w:rPr>
                <w:rFonts w:ascii="Arial" w:hAnsi="Arial" w:cs="Arial"/>
              </w:rPr>
              <w:br/>
            </w:r>
          </w:p>
        </w:tc>
      </w:tr>
      <w:tr w:rsidR="0074660D" w:rsidRPr="00F37FB1" w:rsidTr="001113F5">
        <w:tc>
          <w:tcPr>
            <w:tcW w:w="1843" w:type="dxa"/>
            <w:tcBorders>
              <w:top w:val="single" w:sz="4" w:space="0" w:color="auto"/>
            </w:tcBorders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Programm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in den Programmen </w:t>
            </w:r>
            <w:r>
              <w:rPr>
                <w:rFonts w:ascii="Arial" w:hAnsi="Arial" w:cs="Arial"/>
              </w:rPr>
              <w:t xml:space="preserve">„Stadtumbau“, „Aktive Stadt- u. </w:t>
            </w:r>
            <w:r w:rsidRPr="00F37FB1">
              <w:rPr>
                <w:rFonts w:ascii="Arial" w:hAnsi="Arial" w:cs="Arial"/>
              </w:rPr>
              <w:t xml:space="preserve">Ortsteilzentren“, </w:t>
            </w:r>
            <w:r>
              <w:rPr>
                <w:rFonts w:ascii="Arial" w:hAnsi="Arial" w:cs="Arial"/>
              </w:rPr>
              <w:t>„</w:t>
            </w:r>
            <w:r w:rsidRPr="00F37FB1">
              <w:rPr>
                <w:rFonts w:ascii="Arial" w:hAnsi="Arial" w:cs="Arial"/>
              </w:rPr>
              <w:t>Städtebaulicher Denkmal</w:t>
            </w:r>
            <w:r>
              <w:rPr>
                <w:rFonts w:ascii="Arial" w:hAnsi="Arial" w:cs="Arial"/>
              </w:rPr>
              <w:t>schutz“ und „Kleinere Städte und</w:t>
            </w:r>
            <w:r w:rsidRPr="00F37FB1">
              <w:rPr>
                <w:rFonts w:ascii="Arial" w:hAnsi="Arial" w:cs="Arial"/>
              </w:rPr>
              <w:t xml:space="preserve"> Gemeinden“</w:t>
            </w:r>
            <w:r w:rsidRPr="00F37FB1">
              <w:rPr>
                <w:rFonts w:ascii="Arial" w:hAnsi="Arial" w:cs="Arial"/>
              </w:rPr>
              <w:br/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im Programm „Soziale Stadt“</w:t>
            </w:r>
          </w:p>
        </w:tc>
      </w:tr>
      <w:tr w:rsidR="0074660D" w:rsidRPr="00F37FB1" w:rsidTr="001113F5">
        <w:tc>
          <w:tcPr>
            <w:tcW w:w="1843" w:type="dxa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Finanzierung 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25B19">
              <w:rPr>
                <w:rFonts w:ascii="Arial" w:hAnsi="Arial" w:cs="Arial"/>
                <w:b/>
              </w:rPr>
              <w:t>bis zu 50 %</w:t>
            </w:r>
            <w:r w:rsidRPr="00F37FB1">
              <w:rPr>
                <w:rFonts w:ascii="Arial" w:hAnsi="Arial" w:cs="Arial"/>
              </w:rPr>
              <w:t xml:space="preserve"> aus Mitteln der Städtebauförderung </w:t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und</w:t>
            </w:r>
          </w:p>
          <w:p w:rsidR="0074660D" w:rsidRPr="00F37FB1" w:rsidRDefault="0074660D" w:rsidP="001113F5">
            <w:pPr>
              <w:rPr>
                <w:rFonts w:ascii="Arial" w:hAnsi="Arial" w:cs="Arial"/>
                <w:b/>
              </w:rPr>
            </w:pPr>
            <w:r w:rsidRPr="00F37FB1">
              <w:rPr>
                <w:rFonts w:ascii="Arial" w:hAnsi="Arial" w:cs="Arial"/>
              </w:rPr>
              <w:br/>
            </w:r>
            <w:r w:rsidRPr="00F25B19">
              <w:rPr>
                <w:rFonts w:ascii="Arial" w:hAnsi="Arial" w:cs="Arial"/>
                <w:b/>
              </w:rPr>
              <w:t>mindestens zu 50 %</w:t>
            </w:r>
            <w:r w:rsidRPr="00F37FB1">
              <w:rPr>
                <w:rFonts w:ascii="Arial" w:hAnsi="Arial" w:cs="Arial"/>
              </w:rPr>
              <w:t xml:space="preserve"> aus Mitteln von Wirtschaft, Immobilien- und Standortgemeinschaften,</w:t>
            </w:r>
            <w:r>
              <w:rPr>
                <w:rFonts w:ascii="Arial" w:hAnsi="Arial" w:cs="Arial"/>
              </w:rPr>
              <w:t xml:space="preserve"> Privaten oder zusätzlichen </w:t>
            </w:r>
            <w:r w:rsidRPr="00F37FB1">
              <w:rPr>
                <w:rFonts w:ascii="Arial" w:hAnsi="Arial" w:cs="Arial"/>
              </w:rPr>
              <w:t>Mitteln der Gemeinde</w:t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E2EFD9" w:themeFill="accent6" w:themeFillTint="33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25B19">
              <w:rPr>
                <w:rFonts w:ascii="Arial" w:hAnsi="Arial" w:cs="Arial"/>
                <w:b/>
              </w:rPr>
              <w:t>bis zu 100 %</w:t>
            </w:r>
            <w:r w:rsidRPr="00F37FB1">
              <w:rPr>
                <w:rFonts w:ascii="Arial" w:hAnsi="Arial" w:cs="Arial"/>
              </w:rPr>
              <w:t xml:space="preserve"> aus Mitteln der Städtebauförderung</w:t>
            </w:r>
          </w:p>
        </w:tc>
      </w:tr>
      <w:tr w:rsidR="0074660D" w:rsidRPr="00F37FB1" w:rsidTr="001113F5">
        <w:tc>
          <w:tcPr>
            <w:tcW w:w="1843" w:type="dxa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förder</w:t>
            </w:r>
            <w:r w:rsidR="00A60C72">
              <w:rPr>
                <w:rFonts w:ascii="Arial" w:hAnsi="Arial" w:cs="Arial"/>
              </w:rPr>
              <w:t>ungs</w:t>
            </w:r>
            <w:r w:rsidRPr="00F37FB1">
              <w:rPr>
                <w:rFonts w:ascii="Arial" w:hAnsi="Arial" w:cs="Arial"/>
              </w:rPr>
              <w:t xml:space="preserve">fähige </w:t>
            </w:r>
            <w:r>
              <w:rPr>
                <w:rFonts w:ascii="Arial" w:hAnsi="Arial" w:cs="Arial"/>
              </w:rPr>
              <w:br/>
            </w:r>
            <w:r w:rsidRPr="00F37FB1">
              <w:rPr>
                <w:rFonts w:ascii="Arial" w:hAnsi="Arial" w:cs="Arial"/>
              </w:rPr>
              <w:t>Maßnahmen</w:t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74660D" w:rsidRDefault="0074660D" w:rsidP="00111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Mittel der Städtebauförderung eingesetzt werden, dürfen finanziert werden: </w:t>
            </w:r>
          </w:p>
          <w:p w:rsidR="0074660D" w:rsidRDefault="0074660D" w:rsidP="001113F5">
            <w:pPr>
              <w:rPr>
                <w:rFonts w:ascii="Arial" w:hAnsi="Arial" w:cs="Arial"/>
              </w:rPr>
            </w:pP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Investitionen, </w:t>
            </w: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investitionsvorbereitende Maßnahmen, </w:t>
            </w: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investitionsbegleitende Maßnahmen.</w:t>
            </w:r>
            <w:r w:rsidRPr="00F37FB1">
              <w:rPr>
                <w:rFonts w:ascii="Arial" w:hAnsi="Arial" w:cs="Arial"/>
              </w:rPr>
              <w:br/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br/>
              <w:t>Wenn nur andere Mittel zum Einsatz kommen:</w:t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br/>
              <w:t>auch sonstige Maßnahmen</w:t>
            </w:r>
            <w:r w:rsidR="00EA7BE0"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Wenn Mittel der Städteb</w:t>
            </w:r>
            <w:r>
              <w:rPr>
                <w:rFonts w:ascii="Arial" w:hAnsi="Arial" w:cs="Arial"/>
              </w:rPr>
              <w:t>auförderung eingesetzt werden, dürfen finanziert werden:</w:t>
            </w:r>
          </w:p>
          <w:p w:rsidR="0074660D" w:rsidRDefault="0074660D" w:rsidP="001113F5">
            <w:pPr>
              <w:rPr>
                <w:rFonts w:ascii="Arial" w:hAnsi="Arial" w:cs="Arial"/>
              </w:rPr>
            </w:pPr>
          </w:p>
          <w:p w:rsidR="0074660D" w:rsidRPr="008655CF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Investitionen,</w:t>
            </w: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investitionsvorbereitende Maßnahmen, </w:t>
            </w: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investitionsbegleitende Maßnahmen,</w:t>
            </w:r>
          </w:p>
          <w:p w:rsidR="0074660D" w:rsidRPr="00F37FB1" w:rsidRDefault="0074660D" w:rsidP="0074660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 xml:space="preserve">Maßnahmen gemäß </w:t>
            </w:r>
            <w:r>
              <w:rPr>
                <w:rFonts w:ascii="Arial" w:hAnsi="Arial" w:cs="Arial"/>
              </w:rPr>
              <w:br/>
            </w:r>
            <w:r w:rsidRPr="00F37FB1">
              <w:rPr>
                <w:rFonts w:ascii="Arial" w:hAnsi="Arial" w:cs="Arial"/>
              </w:rPr>
              <w:t>§ 171e BauGB.</w:t>
            </w:r>
            <w:r w:rsidRPr="00F37FB1">
              <w:rPr>
                <w:rFonts w:ascii="Arial" w:hAnsi="Arial" w:cs="Arial"/>
              </w:rPr>
              <w:br/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Wenn nur andere Mittel zum Einsatz kommen:</w:t>
            </w: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</w:p>
          <w:p w:rsidR="0074660D" w:rsidRPr="00F37FB1" w:rsidRDefault="0074660D" w:rsidP="001113F5">
            <w:pPr>
              <w:rPr>
                <w:rFonts w:ascii="Arial" w:hAnsi="Arial" w:cs="Arial"/>
              </w:rPr>
            </w:pPr>
            <w:r w:rsidRPr="00F37FB1">
              <w:rPr>
                <w:rFonts w:ascii="Arial" w:hAnsi="Arial" w:cs="Arial"/>
              </w:rPr>
              <w:t>auch anderweitige Maßnahmen.</w:t>
            </w:r>
          </w:p>
        </w:tc>
      </w:tr>
      <w:tr w:rsidR="0074660D" w:rsidRPr="00F37FB1" w:rsidTr="001113F5">
        <w:tc>
          <w:tcPr>
            <w:tcW w:w="1843" w:type="dxa"/>
          </w:tcPr>
          <w:p w:rsidR="0074660D" w:rsidRPr="00F37FB1" w:rsidRDefault="0074660D" w:rsidP="00111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geregelt in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681" w:type="dxa"/>
            <w:shd w:val="clear" w:color="auto" w:fill="DEEAF6" w:themeFill="accent1" w:themeFillTint="33"/>
          </w:tcPr>
          <w:p w:rsidR="0074660D" w:rsidRDefault="0074660D" w:rsidP="00111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5.3.1 Abs. 5 der Städtebauförderungsrichtlinie </w:t>
            </w:r>
            <w:r w:rsidR="00EA7B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(R-</w:t>
            </w:r>
            <w:proofErr w:type="spellStart"/>
            <w:r>
              <w:rPr>
                <w:rFonts w:ascii="Arial" w:hAnsi="Arial" w:cs="Arial"/>
              </w:rPr>
              <w:t>StBauF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74660D" w:rsidRDefault="0074660D" w:rsidP="00111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5.3.1 Abs. 5 i. V. m. Nr. 5.6.1 Abs. 2 Buchst. b), 2. Spiegelstrich der Städtebauförderungsrichtlinie (R-</w:t>
            </w:r>
            <w:proofErr w:type="spellStart"/>
            <w:r>
              <w:rPr>
                <w:rFonts w:ascii="Arial" w:hAnsi="Arial" w:cs="Arial"/>
              </w:rPr>
              <w:t>StBauF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4660D" w:rsidRDefault="0074660D" w:rsidP="001113F5">
            <w:pPr>
              <w:rPr>
                <w:rFonts w:ascii="Arial" w:hAnsi="Arial" w:cs="Arial"/>
              </w:rPr>
            </w:pPr>
          </w:p>
        </w:tc>
      </w:tr>
    </w:tbl>
    <w:p w:rsidR="0074660D" w:rsidRDefault="0074660D"/>
    <w:sectPr w:rsidR="00746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0426"/>
    <w:multiLevelType w:val="hybridMultilevel"/>
    <w:tmpl w:val="861EC272"/>
    <w:lvl w:ilvl="0" w:tplc="91F6F5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D"/>
    <w:rsid w:val="00026C84"/>
    <w:rsid w:val="0074660D"/>
    <w:rsid w:val="00935F58"/>
    <w:rsid w:val="00A60C72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5F35-C111-4B21-A1BC-14588ADB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6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C2D60C2C.dotm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Haferlach, Bettina (MS)</dc:creator>
  <cp:keywords/>
  <dc:description/>
  <cp:lastModifiedBy>Haferlach, Bettina (MS)</cp:lastModifiedBy>
  <cp:revision>3</cp:revision>
  <dcterms:created xsi:type="dcterms:W3CDTF">2017-03-15T11:02:00Z</dcterms:created>
  <dcterms:modified xsi:type="dcterms:W3CDTF">2017-03-16T07:51:00Z</dcterms:modified>
</cp:coreProperties>
</file>